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36" w:rsidRDefault="00303336" w:rsidP="0049446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B90C19" w:rsidRPr="00B90C19" w:rsidRDefault="00B90C19" w:rsidP="0049446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B90C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Příloha č. </w:t>
      </w:r>
      <w:r w:rsidR="00062860" w:rsidRPr="001F5B2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  <w:r w:rsidR="00D853CB" w:rsidRPr="00D853C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Kritéria</w:t>
      </w:r>
      <w:r w:rsidR="00D853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  <w:r w:rsidR="00D853C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</w:t>
      </w:r>
      <w:r w:rsidRPr="00B90C19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ěcné</w:t>
      </w:r>
      <w:r w:rsidR="00D853C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ho</w:t>
      </w:r>
      <w:r w:rsidRPr="00B90C19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hodnocení </w:t>
      </w:r>
      <w:r w:rsidR="00992E3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pro hodnocení projektu k výzvě</w:t>
      </w:r>
      <w:r w:rsidRPr="00B90C19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Pr="00974F5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č. </w:t>
      </w:r>
      <w:r w:rsidR="0088133B" w:rsidRPr="00974F5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</w:t>
      </w:r>
      <w:r w:rsidR="00C47A49" w:rsidRPr="00974F5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D04F05" w:rsidRPr="00974F5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Bezpečnost dopravy</w:t>
      </w:r>
      <w:r w:rsidR="00C47A49" w:rsidRPr="00974F5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B90C19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Integrované strategie MAS RÝMAŘOVSKO, o.p.s.</w:t>
      </w:r>
    </w:p>
    <w:p w:rsidR="00BA2E2F" w:rsidRDefault="00BA2E2F" w:rsidP="00BA2E2F">
      <w:pPr>
        <w:rPr>
          <w:b/>
          <w:sz w:val="24"/>
          <w:szCs w:val="24"/>
        </w:rPr>
      </w:pPr>
    </w:p>
    <w:p w:rsidR="00FF2AA1" w:rsidRPr="00682348" w:rsidRDefault="00BA2E2F">
      <w:pPr>
        <w:rPr>
          <w:b/>
          <w:sz w:val="24"/>
          <w:szCs w:val="24"/>
        </w:rPr>
      </w:pPr>
      <w:r w:rsidRPr="00EC7F08">
        <w:rPr>
          <w:b/>
          <w:sz w:val="24"/>
          <w:szCs w:val="24"/>
        </w:rPr>
        <w:t xml:space="preserve">Minimální počet bodů: </w:t>
      </w:r>
      <w:r w:rsidR="00D52306">
        <w:rPr>
          <w:b/>
          <w:sz w:val="24"/>
          <w:szCs w:val="24"/>
        </w:rPr>
        <w:t>3</w:t>
      </w:r>
      <w:r w:rsidR="008D2D48" w:rsidRPr="008D2D4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; </w:t>
      </w:r>
      <w:r w:rsidR="00BF758B">
        <w:rPr>
          <w:b/>
          <w:sz w:val="24"/>
          <w:szCs w:val="24"/>
        </w:rPr>
        <w:t>m</w:t>
      </w:r>
      <w:r w:rsidRPr="00EC7F08">
        <w:rPr>
          <w:b/>
          <w:sz w:val="24"/>
          <w:szCs w:val="24"/>
        </w:rPr>
        <w:t>aximální počet bodů:</w:t>
      </w:r>
      <w:r w:rsidR="00BF758B">
        <w:rPr>
          <w:b/>
          <w:sz w:val="24"/>
          <w:szCs w:val="24"/>
        </w:rPr>
        <w:t xml:space="preserve"> 1</w:t>
      </w:r>
      <w:r w:rsidR="00F627FD">
        <w:rPr>
          <w:b/>
          <w:sz w:val="24"/>
          <w:szCs w:val="24"/>
        </w:rPr>
        <w:t>1</w:t>
      </w:r>
      <w:r w:rsidR="00BF758B">
        <w:rPr>
          <w:b/>
          <w:sz w:val="24"/>
          <w:szCs w:val="24"/>
        </w:rPr>
        <w:t xml:space="preserve">5 </w:t>
      </w:r>
      <w:r w:rsidRPr="00EC7F08">
        <w:rPr>
          <w:b/>
          <w:sz w:val="24"/>
          <w:szCs w:val="24"/>
        </w:rPr>
        <w:t>bod</w:t>
      </w:r>
      <w:r>
        <w:rPr>
          <w:b/>
          <w:sz w:val="24"/>
          <w:szCs w:val="24"/>
        </w:rPr>
        <w:t>ů</w:t>
      </w:r>
    </w:p>
    <w:tbl>
      <w:tblPr>
        <w:tblStyle w:val="Mkatabulky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95"/>
        <w:gridCol w:w="5103"/>
        <w:gridCol w:w="1701"/>
        <w:gridCol w:w="4830"/>
      </w:tblGrid>
      <w:tr w:rsidR="00FF2AA1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FF2AA1" w:rsidRPr="00855966" w:rsidRDefault="00682348" w:rsidP="00D853CB">
            <w:pPr>
              <w:rPr>
                <w:b/>
              </w:rPr>
            </w:pPr>
            <w:r>
              <w:rPr>
                <w:b/>
              </w:rPr>
              <w:t>1</w:t>
            </w:r>
            <w:r w:rsidR="00FF2AA1" w:rsidRPr="00855966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FF2AA1" w:rsidRDefault="00FF2AA1" w:rsidP="00D853CB"/>
        </w:tc>
        <w:tc>
          <w:tcPr>
            <w:tcW w:w="4830" w:type="dxa"/>
            <w:vAlign w:val="center"/>
          </w:tcPr>
          <w:p w:rsidR="00FF2AA1" w:rsidRDefault="00FF2AA1" w:rsidP="00D853CB"/>
        </w:tc>
      </w:tr>
      <w:tr w:rsidR="00FF2AA1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FF2AA1" w:rsidRPr="00FF2AA1" w:rsidRDefault="00FF2AA1" w:rsidP="00D853CB">
            <w:pPr>
              <w:rPr>
                <w:b/>
                <w:i/>
              </w:rPr>
            </w:pPr>
            <w:r w:rsidRPr="00FF2AA1">
              <w:rPr>
                <w:b/>
                <w:i/>
              </w:rPr>
              <w:t>Technická připravenost projektu</w:t>
            </w:r>
            <w:r w:rsidR="009645C9">
              <w:rPr>
                <w:b/>
                <w:i/>
              </w:rPr>
              <w:t>.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FF2AA1" w:rsidTr="00D853CB">
        <w:trPr>
          <w:trHeight w:val="1124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03" w:type="dxa"/>
            <w:vAlign w:val="center"/>
          </w:tcPr>
          <w:p w:rsidR="00FF2AA1" w:rsidRPr="00FF2AA1" w:rsidRDefault="00FF2AA1" w:rsidP="00F93EB6">
            <w:pPr>
              <w:jc w:val="both"/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Žadatel má ke dni podání Žádosti o podporu platné pravomocné stavební povolení nebo souhlas s provedením ohlášeného stavebního záměru nebo účinnou veřejnoprávní smlouvu nahrazující stavební povolení nebo k Žádosti o podporu přiloží čestné prohlášení, že realizace projektu nepodléhá stavebnímu řízení (ohlášení), nebo součástí projektu nejsou stavební práce.</w:t>
            </w:r>
          </w:p>
        </w:tc>
        <w:tc>
          <w:tcPr>
            <w:tcW w:w="1701" w:type="dxa"/>
            <w:vAlign w:val="center"/>
          </w:tcPr>
          <w:p w:rsidR="00FF2AA1" w:rsidRPr="00FF2AA1" w:rsidRDefault="00FF2AA1" w:rsidP="00D853CB">
            <w:pPr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10 bodů</w:t>
            </w:r>
          </w:p>
          <w:p w:rsidR="00FF2AA1" w:rsidRPr="00FF2AA1" w:rsidRDefault="00FF2AA1" w:rsidP="00D853CB"/>
        </w:tc>
        <w:tc>
          <w:tcPr>
            <w:tcW w:w="4830" w:type="dxa"/>
            <w:vMerge w:val="restart"/>
            <w:vAlign w:val="center"/>
          </w:tcPr>
          <w:p w:rsidR="00FF2AA1" w:rsidRDefault="00FF2AA1" w:rsidP="00040A24">
            <w:pPr>
              <w:jc w:val="both"/>
            </w:pPr>
            <w:r w:rsidRPr="00FF2AA1">
              <w:t>Žádost o podporu, stavební povolení nebo souhlas s provedením ohlášeného stavebního záměru nebo veřejnoprávní smlouvu nahrazující stavební povolení nebo Čestné prohlášení žadatele, že není vyžadováno stavební povolení, ohlášení stavby ani jiné opatření stavebního úřadu</w:t>
            </w:r>
            <w:r w:rsidR="0098661E">
              <w:t>.</w:t>
            </w:r>
          </w:p>
        </w:tc>
      </w:tr>
      <w:tr w:rsidR="00FF2AA1" w:rsidTr="00D853CB">
        <w:trPr>
          <w:trHeight w:val="214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FF2AA1" w:rsidRDefault="00FF2AA1" w:rsidP="00D853CB"/>
        </w:tc>
        <w:tc>
          <w:tcPr>
            <w:tcW w:w="5103" w:type="dxa"/>
            <w:vAlign w:val="center"/>
          </w:tcPr>
          <w:p w:rsidR="00FF2AA1" w:rsidRPr="00FF2AA1" w:rsidRDefault="00FF2AA1" w:rsidP="00AA2728">
            <w:pPr>
              <w:jc w:val="both"/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Projekt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</w:tc>
        <w:tc>
          <w:tcPr>
            <w:tcW w:w="1701" w:type="dxa"/>
            <w:vAlign w:val="center"/>
          </w:tcPr>
          <w:p w:rsidR="00FF2AA1" w:rsidRPr="00FF2AA1" w:rsidRDefault="00FF2AA1" w:rsidP="00D853CB">
            <w:r w:rsidRPr="00FF2AA1">
              <w:t>0 bodů</w:t>
            </w:r>
          </w:p>
        </w:tc>
        <w:tc>
          <w:tcPr>
            <w:tcW w:w="4830" w:type="dxa"/>
            <w:vMerge/>
            <w:vAlign w:val="center"/>
          </w:tcPr>
          <w:p w:rsidR="00FF2AA1" w:rsidRDefault="00FF2AA1" w:rsidP="00D853CB"/>
        </w:tc>
      </w:tr>
      <w:tr w:rsidR="00FF2AA1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FF2AA1" w:rsidRPr="00855966" w:rsidRDefault="00682348" w:rsidP="00D853CB">
            <w:pPr>
              <w:rPr>
                <w:b/>
              </w:rPr>
            </w:pPr>
            <w:r>
              <w:rPr>
                <w:b/>
              </w:rPr>
              <w:t>2</w:t>
            </w:r>
            <w:r w:rsidR="00FF2AA1" w:rsidRPr="00855966">
              <w:rPr>
                <w:b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F2AA1" w:rsidRDefault="00FF2AA1" w:rsidP="00D853CB"/>
        </w:tc>
        <w:tc>
          <w:tcPr>
            <w:tcW w:w="4830" w:type="dxa"/>
            <w:vAlign w:val="center"/>
          </w:tcPr>
          <w:p w:rsidR="00FF2AA1" w:rsidRDefault="00FF2AA1" w:rsidP="00D853CB"/>
        </w:tc>
      </w:tr>
      <w:tr w:rsidR="00FF2AA1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FF2AA1" w:rsidRPr="00FF2AA1" w:rsidRDefault="00586BAE" w:rsidP="00877274">
            <w:pPr>
              <w:jc w:val="both"/>
              <w:rPr>
                <w:b/>
                <w:i/>
              </w:rPr>
            </w:pPr>
            <w:r w:rsidRPr="00586BAE">
              <w:rPr>
                <w:b/>
                <w:i/>
              </w:rPr>
              <w:t xml:space="preserve">Požadovaná výše dotace odpovídá optimální nákladovosti na jednotku indikátoru (stanovené jako podíl CZV a rozdílu mezi výchozí a cílovou hodnotou zvoleného, pro realizaci projektu stěžejního indikátoru – Počet realizací vedoucích ke zvýšení </w:t>
            </w:r>
            <w:r w:rsidRPr="00586BAE">
              <w:rPr>
                <w:b/>
                <w:i/>
              </w:rPr>
              <w:lastRenderedPageBreak/>
              <w:t>bezpečnosti v dopravě). Jednotkou indikátoru je realizace.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lastRenderedPageBreak/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FF2AA1" w:rsidRPr="001F5B2A" w:rsidRDefault="00FF2AA1" w:rsidP="00D853CB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88133B" w:rsidTr="00D853CB">
        <w:trPr>
          <w:trHeight w:val="688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88133B" w:rsidRPr="001F5B2A" w:rsidRDefault="0088133B" w:rsidP="00A91163">
            <w:pPr>
              <w:rPr>
                <w:b/>
              </w:rPr>
            </w:pPr>
            <w:r w:rsidRPr="001F5B2A">
              <w:rPr>
                <w:b/>
              </w:rPr>
              <w:lastRenderedPageBreak/>
              <w:t>Popis hodnocení</w:t>
            </w:r>
          </w:p>
          <w:p w:rsidR="0088133B" w:rsidRPr="001F5B2A" w:rsidRDefault="0088133B" w:rsidP="00A91163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8133B" w:rsidRPr="00FF2AA1" w:rsidRDefault="00586BAE" w:rsidP="00DA6BC1">
            <w:pPr>
              <w:jc w:val="both"/>
            </w:pPr>
            <w:r w:rsidRPr="00586BAE">
              <w:t>Požadovaná výše dotace na jednotku indikátoru</w:t>
            </w:r>
            <w:r w:rsidR="009B127F">
              <w:t xml:space="preserve"> </w:t>
            </w:r>
            <w:r w:rsidRPr="00586BAE">
              <w:t>7 50 01 je nižší než 4 000 000 Kč/1 ks včetně (1 ks v podobě 1x realizace).</w:t>
            </w:r>
          </w:p>
        </w:tc>
        <w:tc>
          <w:tcPr>
            <w:tcW w:w="1701" w:type="dxa"/>
            <w:vAlign w:val="center"/>
          </w:tcPr>
          <w:p w:rsidR="0088133B" w:rsidRPr="00FF2AA1" w:rsidRDefault="0088133B" w:rsidP="00D853CB">
            <w:pPr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10 bodů</w:t>
            </w:r>
          </w:p>
          <w:p w:rsidR="0088133B" w:rsidRPr="00FF2AA1" w:rsidRDefault="0088133B" w:rsidP="00D853CB"/>
        </w:tc>
        <w:tc>
          <w:tcPr>
            <w:tcW w:w="4830" w:type="dxa"/>
            <w:vMerge w:val="restart"/>
            <w:vAlign w:val="center"/>
          </w:tcPr>
          <w:p w:rsidR="0088133B" w:rsidRDefault="0088133B" w:rsidP="00A91163">
            <w:r w:rsidRPr="00FF2AA1">
              <w:t>Žádost o podporu, rozpočet</w:t>
            </w:r>
          </w:p>
        </w:tc>
      </w:tr>
      <w:tr w:rsidR="0088133B" w:rsidTr="00D853CB">
        <w:trPr>
          <w:trHeight w:val="109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88133B" w:rsidRPr="00FF2AA1" w:rsidRDefault="0088133B" w:rsidP="00347E54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8133B" w:rsidRPr="00FF2AA1" w:rsidRDefault="00586BAE" w:rsidP="00DA6BC1">
            <w:pPr>
              <w:jc w:val="both"/>
              <w:rPr>
                <w:rFonts w:ascii="Calibri" w:hAnsi="Calibri" w:cs="Calibri"/>
              </w:rPr>
            </w:pPr>
            <w:r w:rsidRPr="00586BAE">
              <w:rPr>
                <w:rFonts w:ascii="Calibri" w:hAnsi="Calibri" w:cs="Calibri"/>
              </w:rPr>
              <w:t>Požadovaná výše dotace na jednotku indikátoru</w:t>
            </w:r>
            <w:r w:rsidR="009B127F">
              <w:rPr>
                <w:rFonts w:ascii="Calibri" w:hAnsi="Calibri" w:cs="Calibri"/>
              </w:rPr>
              <w:t xml:space="preserve"> </w:t>
            </w:r>
            <w:r w:rsidRPr="00586BAE">
              <w:rPr>
                <w:rFonts w:ascii="Calibri" w:hAnsi="Calibri" w:cs="Calibri"/>
              </w:rPr>
              <w:t>7 50 01 je ve výši od 4 000 000,01 Kč/1 ks do</w:t>
            </w:r>
            <w:r w:rsidR="009B127F">
              <w:rPr>
                <w:rFonts w:ascii="Calibri" w:hAnsi="Calibri" w:cs="Calibri"/>
              </w:rPr>
              <w:t xml:space="preserve"> </w:t>
            </w:r>
            <w:r w:rsidRPr="00586BAE">
              <w:rPr>
                <w:rFonts w:ascii="Calibri" w:hAnsi="Calibri" w:cs="Calibri"/>
              </w:rPr>
              <w:t>5 000 000 Kč/1 ks včetně (1 ks v podobě 1x realizace).</w:t>
            </w:r>
          </w:p>
        </w:tc>
        <w:tc>
          <w:tcPr>
            <w:tcW w:w="1701" w:type="dxa"/>
            <w:vAlign w:val="center"/>
          </w:tcPr>
          <w:p w:rsidR="0088133B" w:rsidRPr="00FF2AA1" w:rsidRDefault="0088133B" w:rsidP="00A91163">
            <w:r>
              <w:t>5 bodů</w:t>
            </w:r>
          </w:p>
        </w:tc>
        <w:tc>
          <w:tcPr>
            <w:tcW w:w="4830" w:type="dxa"/>
            <w:vMerge/>
          </w:tcPr>
          <w:p w:rsidR="0088133B" w:rsidRDefault="0088133B" w:rsidP="00B35E35"/>
        </w:tc>
      </w:tr>
      <w:tr w:rsidR="0088133B" w:rsidTr="00D853CB">
        <w:trPr>
          <w:trHeight w:val="109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88133B" w:rsidRPr="00FF2AA1" w:rsidRDefault="0088133B" w:rsidP="00347E54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8133B" w:rsidRPr="00FF2AA1" w:rsidRDefault="00586BAE" w:rsidP="009B127F">
            <w:pPr>
              <w:jc w:val="both"/>
              <w:rPr>
                <w:rFonts w:ascii="Calibri" w:hAnsi="Calibri" w:cs="Calibri"/>
              </w:rPr>
            </w:pPr>
            <w:r w:rsidRPr="00586BAE">
              <w:rPr>
                <w:rFonts w:ascii="Calibri" w:hAnsi="Calibri" w:cs="Calibri"/>
              </w:rPr>
              <w:t>Požadovaná výše dotace na jednotku indikátor</w:t>
            </w:r>
            <w:r w:rsidR="009B127F">
              <w:rPr>
                <w:rFonts w:ascii="Calibri" w:hAnsi="Calibri" w:cs="Calibri"/>
              </w:rPr>
              <w:t xml:space="preserve">u </w:t>
            </w:r>
            <w:r w:rsidRPr="00586BAE">
              <w:rPr>
                <w:rFonts w:ascii="Calibri" w:hAnsi="Calibri" w:cs="Calibri"/>
              </w:rPr>
              <w:t>7 50 01 je vyšší než 5 000 000,01 Kč/1 ks (1 ks v</w:t>
            </w:r>
            <w:r w:rsidR="00C411FE">
              <w:rPr>
                <w:rFonts w:ascii="Calibri" w:hAnsi="Calibri" w:cs="Calibri"/>
              </w:rPr>
              <w:t> </w:t>
            </w:r>
            <w:r w:rsidRPr="00586BAE">
              <w:rPr>
                <w:rFonts w:ascii="Calibri" w:hAnsi="Calibri" w:cs="Calibri"/>
              </w:rPr>
              <w:t>podobě 1x realizace).</w:t>
            </w:r>
          </w:p>
        </w:tc>
        <w:tc>
          <w:tcPr>
            <w:tcW w:w="1701" w:type="dxa"/>
            <w:vAlign w:val="center"/>
          </w:tcPr>
          <w:p w:rsidR="0088133B" w:rsidRDefault="0088133B" w:rsidP="00A91163">
            <w:r>
              <w:t>0 bodů</w:t>
            </w:r>
          </w:p>
        </w:tc>
        <w:tc>
          <w:tcPr>
            <w:tcW w:w="4830" w:type="dxa"/>
            <w:vMerge/>
          </w:tcPr>
          <w:p w:rsidR="0088133B" w:rsidRDefault="0088133B" w:rsidP="00B35E35"/>
        </w:tc>
      </w:tr>
      <w:tr w:rsidR="00855966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855966" w:rsidRPr="00855966" w:rsidRDefault="00682348" w:rsidP="00A91163">
            <w:pPr>
              <w:rPr>
                <w:b/>
              </w:rPr>
            </w:pPr>
            <w:r>
              <w:rPr>
                <w:b/>
              </w:rPr>
              <w:t>3</w:t>
            </w:r>
            <w:r w:rsidR="00855966" w:rsidRPr="00855966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855966" w:rsidRDefault="00855966" w:rsidP="00A91163"/>
        </w:tc>
        <w:tc>
          <w:tcPr>
            <w:tcW w:w="4830" w:type="dxa"/>
            <w:vAlign w:val="center"/>
          </w:tcPr>
          <w:p w:rsidR="00855966" w:rsidRDefault="00855966" w:rsidP="00A91163"/>
        </w:tc>
      </w:tr>
      <w:tr w:rsidR="00855966" w:rsidRPr="001F5B2A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855966" w:rsidRPr="00FF2AA1" w:rsidRDefault="003205CD" w:rsidP="00BF07E0">
            <w:pPr>
              <w:jc w:val="both"/>
              <w:rPr>
                <w:b/>
                <w:i/>
              </w:rPr>
            </w:pPr>
            <w:r w:rsidRPr="003205CD">
              <w:rPr>
                <w:b/>
                <w:i/>
              </w:rPr>
              <w:t>Projekt je realizován v</w:t>
            </w:r>
            <w:r w:rsidR="00C411FE">
              <w:rPr>
                <w:b/>
                <w:i/>
              </w:rPr>
              <w:t> </w:t>
            </w:r>
            <w:r w:rsidRPr="003205CD">
              <w:rPr>
                <w:b/>
                <w:i/>
              </w:rPr>
              <w:t>blízkosti budovy občanské vybavenosti/veřejně prospěšného objektu (městský/obecní úřad, pošta, kulturní dům, knihovna, zdravotní středisko, nemocnice, požární zbrojnice, domov pro seniory, domov pro osoby se zdravotním postižením, domov s</w:t>
            </w:r>
            <w:r w:rsidR="00C411FE">
              <w:rPr>
                <w:b/>
                <w:i/>
              </w:rPr>
              <w:t> </w:t>
            </w:r>
            <w:r w:rsidRPr="003205CD">
              <w:rPr>
                <w:b/>
                <w:i/>
              </w:rPr>
              <w:t>pečovatelskou službou, hřiště, tělocvična, mateřská škola, základní škola, střední škola, obchod, zastávka autobusové dopravy, zastávka vlakové dopravy).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C96276" w:rsidTr="00C96276">
        <w:trPr>
          <w:trHeight w:val="1454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C96276" w:rsidRPr="00C96276" w:rsidRDefault="00C96276" w:rsidP="00C96276">
            <w:pPr>
              <w:rPr>
                <w:b/>
              </w:rPr>
            </w:pPr>
            <w:r w:rsidRPr="00C96276">
              <w:rPr>
                <w:b/>
              </w:rPr>
              <w:t>Popis projektu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8866FD">
            <w:pPr>
              <w:jc w:val="both"/>
              <w:rPr>
                <w:rFonts w:ascii="Calibri" w:hAnsi="Calibri" w:cs="Calibri"/>
              </w:rPr>
            </w:pPr>
            <w:r w:rsidRPr="003205CD">
              <w:rPr>
                <w:rFonts w:ascii="Calibri" w:hAnsi="Calibri" w:cs="Calibri"/>
              </w:rPr>
              <w:t>Projekt je realizován ve vzdálenosti do 100 m včetně od budovy občanské vybavenosti/veřejně prospěšného objektu.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F2AA1">
              <w:rPr>
                <w:rFonts w:ascii="Calibri" w:hAnsi="Calibri" w:cs="Calibri"/>
              </w:rPr>
              <w:t>0 bodů</w:t>
            </w:r>
          </w:p>
          <w:p w:rsidR="00C96276" w:rsidRPr="00FF2AA1" w:rsidRDefault="00C96276" w:rsidP="00C96276"/>
        </w:tc>
        <w:tc>
          <w:tcPr>
            <w:tcW w:w="4830" w:type="dxa"/>
            <w:vMerge w:val="restart"/>
            <w:vAlign w:val="center"/>
          </w:tcPr>
          <w:p w:rsidR="00C96276" w:rsidRDefault="00C96276" w:rsidP="008866FD">
            <w:pPr>
              <w:jc w:val="both"/>
            </w:pPr>
            <w:r w:rsidRPr="003205CD">
              <w:t xml:space="preserve">Žádost o podporu, Studie proveditelnosti (kap. </w:t>
            </w:r>
            <w:r w:rsidR="00C411FE" w:rsidRPr="003205CD">
              <w:t>Č</w:t>
            </w:r>
            <w:r w:rsidRPr="003205CD">
              <w:t>. 3 Charakteristika projektu a jeho soulad s</w:t>
            </w:r>
            <w:r w:rsidR="00C411FE">
              <w:t> </w:t>
            </w:r>
            <w:r w:rsidRPr="003205CD">
              <w:t xml:space="preserve">programem – Místo realizace projektu </w:t>
            </w:r>
            <w:r w:rsidR="00C411FE">
              <w:t>–</w:t>
            </w:r>
            <w:r w:rsidRPr="003205CD">
              <w:t xml:space="preserve"> str. 3), Projektová dokumentace</w:t>
            </w:r>
          </w:p>
        </w:tc>
      </w:tr>
      <w:tr w:rsidR="00C96276" w:rsidTr="006B0603">
        <w:trPr>
          <w:trHeight w:val="1454"/>
        </w:trPr>
        <w:tc>
          <w:tcPr>
            <w:tcW w:w="2395" w:type="dxa"/>
            <w:vMerge/>
            <w:shd w:val="clear" w:color="auto" w:fill="B4C6E7" w:themeFill="accent1" w:themeFillTint="66"/>
          </w:tcPr>
          <w:p w:rsidR="00C96276" w:rsidRPr="001F5B2A" w:rsidRDefault="00C96276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C96276" w:rsidRPr="00855966" w:rsidRDefault="00C96276" w:rsidP="003845CD">
            <w:pPr>
              <w:jc w:val="both"/>
              <w:rPr>
                <w:rFonts w:ascii="Calibri" w:hAnsi="Calibri" w:cs="Calibri"/>
              </w:rPr>
            </w:pPr>
            <w:r w:rsidRPr="003205CD">
              <w:rPr>
                <w:rFonts w:ascii="Calibri" w:hAnsi="Calibri" w:cs="Calibri"/>
              </w:rPr>
              <w:t>Projekt je realizován ve vzdálenosti od 100,01 m do 200 m včetně od budovy občanské vybavenosti/</w:t>
            </w:r>
            <w:r>
              <w:rPr>
                <w:rFonts w:ascii="Calibri" w:hAnsi="Calibri" w:cs="Calibri"/>
              </w:rPr>
              <w:br/>
            </w:r>
            <w:r w:rsidRPr="003205CD">
              <w:rPr>
                <w:rFonts w:ascii="Calibri" w:hAnsi="Calibri" w:cs="Calibri"/>
              </w:rPr>
              <w:t>veřejně prospěšného objektu.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bodů</w:t>
            </w:r>
          </w:p>
        </w:tc>
        <w:tc>
          <w:tcPr>
            <w:tcW w:w="4830" w:type="dxa"/>
            <w:vMerge/>
            <w:vAlign w:val="center"/>
          </w:tcPr>
          <w:p w:rsidR="00C96276" w:rsidRPr="00855966" w:rsidRDefault="00C96276" w:rsidP="00C96276"/>
        </w:tc>
      </w:tr>
      <w:tr w:rsidR="00C96276" w:rsidTr="00C96276">
        <w:trPr>
          <w:trHeight w:val="1397"/>
        </w:trPr>
        <w:tc>
          <w:tcPr>
            <w:tcW w:w="2395" w:type="dxa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C96276" w:rsidRDefault="00C96276" w:rsidP="00C96276"/>
        </w:tc>
        <w:tc>
          <w:tcPr>
            <w:tcW w:w="5103" w:type="dxa"/>
            <w:vAlign w:val="center"/>
          </w:tcPr>
          <w:p w:rsidR="00C96276" w:rsidRPr="00FF2AA1" w:rsidRDefault="00C96276" w:rsidP="003845CD">
            <w:pPr>
              <w:jc w:val="both"/>
              <w:rPr>
                <w:rFonts w:ascii="Calibri" w:hAnsi="Calibri" w:cs="Calibri"/>
              </w:rPr>
            </w:pPr>
            <w:r w:rsidRPr="003205CD">
              <w:rPr>
                <w:rFonts w:ascii="Calibri" w:hAnsi="Calibri" w:cs="Calibri"/>
              </w:rPr>
              <w:t>Projekt je realizován ve vzdálenosti od 200,01 m do 300 m včetně od budovy občanské vybavenosti/</w:t>
            </w:r>
            <w:r>
              <w:rPr>
                <w:rFonts w:ascii="Calibri" w:hAnsi="Calibri" w:cs="Calibri"/>
              </w:rPr>
              <w:br/>
            </w:r>
            <w:r w:rsidRPr="003205CD">
              <w:rPr>
                <w:rFonts w:ascii="Calibri" w:hAnsi="Calibri" w:cs="Calibri"/>
              </w:rPr>
              <w:t>veřejně prospěšného objektu.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r>
              <w:t>1</w:t>
            </w:r>
            <w:r w:rsidRPr="00FF2AA1">
              <w:t>0 bodů</w:t>
            </w:r>
          </w:p>
        </w:tc>
        <w:tc>
          <w:tcPr>
            <w:tcW w:w="4830" w:type="dxa"/>
            <w:vMerge/>
            <w:tcBorders>
              <w:bottom w:val="nil"/>
            </w:tcBorders>
          </w:tcPr>
          <w:p w:rsidR="00C96276" w:rsidRDefault="00C96276" w:rsidP="00C96276"/>
        </w:tc>
      </w:tr>
      <w:tr w:rsidR="008C3160" w:rsidTr="00C96276">
        <w:trPr>
          <w:trHeight w:val="1397"/>
        </w:trPr>
        <w:tc>
          <w:tcPr>
            <w:tcW w:w="2395" w:type="dxa"/>
            <w:vMerge w:val="restar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8C3160" w:rsidRDefault="008C3160" w:rsidP="00C96276"/>
        </w:tc>
        <w:tc>
          <w:tcPr>
            <w:tcW w:w="5103" w:type="dxa"/>
            <w:vAlign w:val="center"/>
          </w:tcPr>
          <w:p w:rsidR="008C3160" w:rsidRPr="00AE2F98" w:rsidRDefault="008C3160" w:rsidP="003845CD">
            <w:pPr>
              <w:jc w:val="both"/>
              <w:rPr>
                <w:rFonts w:ascii="Calibri" w:hAnsi="Calibri" w:cs="Calibri"/>
              </w:rPr>
            </w:pPr>
            <w:r w:rsidRPr="003205CD">
              <w:rPr>
                <w:rFonts w:ascii="Calibri" w:hAnsi="Calibri" w:cs="Calibri"/>
              </w:rPr>
              <w:t>Projekt je realizován ve vzdálenosti od 300,01 m do 400 m včetně od budovy občanské vybavenosti/</w:t>
            </w:r>
            <w:r>
              <w:rPr>
                <w:rFonts w:ascii="Calibri" w:hAnsi="Calibri" w:cs="Calibri"/>
              </w:rPr>
              <w:br/>
            </w:r>
            <w:r w:rsidRPr="003205CD">
              <w:rPr>
                <w:rFonts w:ascii="Calibri" w:hAnsi="Calibri" w:cs="Calibri"/>
              </w:rPr>
              <w:t>veřejně prospěšného objektu.</w:t>
            </w:r>
          </w:p>
        </w:tc>
        <w:tc>
          <w:tcPr>
            <w:tcW w:w="1701" w:type="dxa"/>
            <w:vAlign w:val="center"/>
          </w:tcPr>
          <w:p w:rsidR="008C3160" w:rsidRPr="00FF2AA1" w:rsidRDefault="008C3160" w:rsidP="00C96276">
            <w:r>
              <w:t>5 bodů</w:t>
            </w:r>
          </w:p>
        </w:tc>
        <w:tc>
          <w:tcPr>
            <w:tcW w:w="4830" w:type="dxa"/>
            <w:vMerge w:val="restart"/>
            <w:tcBorders>
              <w:top w:val="nil"/>
            </w:tcBorders>
          </w:tcPr>
          <w:p w:rsidR="008C3160" w:rsidRDefault="008C3160" w:rsidP="00C96276"/>
        </w:tc>
      </w:tr>
      <w:tr w:rsidR="008C3160" w:rsidTr="000C3B8E">
        <w:trPr>
          <w:trHeight w:val="1397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8C3160" w:rsidRDefault="008C3160" w:rsidP="00C96276"/>
        </w:tc>
        <w:tc>
          <w:tcPr>
            <w:tcW w:w="5103" w:type="dxa"/>
            <w:vAlign w:val="center"/>
          </w:tcPr>
          <w:p w:rsidR="008C3160" w:rsidRPr="003205CD" w:rsidRDefault="008C3160" w:rsidP="003845CD">
            <w:pPr>
              <w:jc w:val="both"/>
              <w:rPr>
                <w:rFonts w:ascii="Calibri" w:hAnsi="Calibri" w:cs="Calibri"/>
              </w:rPr>
            </w:pPr>
            <w:r w:rsidRPr="003205CD">
              <w:rPr>
                <w:rFonts w:ascii="Calibri" w:hAnsi="Calibri" w:cs="Calibri"/>
              </w:rPr>
              <w:t xml:space="preserve">Projekt je realizován ve vzdálenosti od </w:t>
            </w:r>
            <w:r>
              <w:rPr>
                <w:rFonts w:ascii="Calibri" w:hAnsi="Calibri" w:cs="Calibri"/>
              </w:rPr>
              <w:t>400</w:t>
            </w:r>
            <w:r w:rsidRPr="003205CD">
              <w:rPr>
                <w:rFonts w:ascii="Calibri" w:hAnsi="Calibri" w:cs="Calibri"/>
              </w:rPr>
              <w:t xml:space="preserve">,01 m </w:t>
            </w:r>
            <w:r>
              <w:rPr>
                <w:rFonts w:ascii="Calibri" w:hAnsi="Calibri" w:cs="Calibri"/>
              </w:rPr>
              <w:t xml:space="preserve">a více </w:t>
            </w:r>
            <w:r w:rsidRPr="003205CD">
              <w:rPr>
                <w:rFonts w:ascii="Calibri" w:hAnsi="Calibri" w:cs="Calibri"/>
              </w:rPr>
              <w:t>včetně od budovy občanské vybavenosti/</w:t>
            </w:r>
            <w:r>
              <w:rPr>
                <w:rFonts w:ascii="Calibri" w:hAnsi="Calibri" w:cs="Calibri"/>
              </w:rPr>
              <w:br/>
            </w:r>
            <w:r w:rsidRPr="003205CD">
              <w:rPr>
                <w:rFonts w:ascii="Calibri" w:hAnsi="Calibri" w:cs="Calibri"/>
              </w:rPr>
              <w:t>veřejně prospěšného objektu.</w:t>
            </w:r>
          </w:p>
        </w:tc>
        <w:tc>
          <w:tcPr>
            <w:tcW w:w="1701" w:type="dxa"/>
            <w:vAlign w:val="center"/>
          </w:tcPr>
          <w:p w:rsidR="008C3160" w:rsidRDefault="008C3160" w:rsidP="00C96276">
            <w:r>
              <w:t>0 bodů</w:t>
            </w:r>
          </w:p>
        </w:tc>
        <w:tc>
          <w:tcPr>
            <w:tcW w:w="4830" w:type="dxa"/>
            <w:vMerge/>
          </w:tcPr>
          <w:p w:rsidR="008C3160" w:rsidRDefault="008C3160" w:rsidP="00C96276"/>
        </w:tc>
      </w:tr>
      <w:tr w:rsidR="00C96276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C96276" w:rsidRPr="00855966" w:rsidRDefault="006436A8" w:rsidP="00C96276">
            <w:pPr>
              <w:rPr>
                <w:b/>
              </w:rPr>
            </w:pPr>
            <w:r>
              <w:rPr>
                <w:b/>
              </w:rPr>
              <w:t>4</w:t>
            </w:r>
            <w:r w:rsidR="00C96276" w:rsidRPr="00855966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C96276" w:rsidRDefault="00C96276" w:rsidP="00C96276"/>
        </w:tc>
        <w:tc>
          <w:tcPr>
            <w:tcW w:w="4830" w:type="dxa"/>
            <w:vAlign w:val="center"/>
          </w:tcPr>
          <w:p w:rsidR="00C96276" w:rsidRDefault="00C96276" w:rsidP="00C96276"/>
        </w:tc>
      </w:tr>
      <w:tr w:rsidR="00C96276" w:rsidRPr="001F5B2A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C165F5">
            <w:pPr>
              <w:jc w:val="both"/>
              <w:rPr>
                <w:b/>
                <w:i/>
              </w:rPr>
            </w:pPr>
            <w:r w:rsidRPr="003205CD">
              <w:rPr>
                <w:b/>
                <w:i/>
              </w:rPr>
              <w:t>Předmětem projektu je výstavba nového chodníku napomáhajícího svým řešením osobám s</w:t>
            </w:r>
            <w:r w:rsidR="00C411FE">
              <w:rPr>
                <w:b/>
                <w:i/>
              </w:rPr>
              <w:t> </w:t>
            </w:r>
            <w:r w:rsidRPr="003205CD">
              <w:rPr>
                <w:b/>
                <w:i/>
              </w:rPr>
              <w:t xml:space="preserve">omezenou schopností pohybu a orientace včetně opatření zmírňujících negativní vlivy na životní prostředí (výsadba doprovodné zeleně).  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A43DFC" w:rsidTr="00D853CB">
        <w:trPr>
          <w:trHeight w:val="1164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A43DFC" w:rsidRPr="001F5B2A" w:rsidRDefault="00A43DFC" w:rsidP="00C96276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03" w:type="dxa"/>
            <w:vAlign w:val="center"/>
          </w:tcPr>
          <w:p w:rsidR="00A43DFC" w:rsidRPr="00FF2AA1" w:rsidRDefault="00A43DFC" w:rsidP="00C411FE">
            <w:pPr>
              <w:jc w:val="both"/>
              <w:rPr>
                <w:rFonts w:ascii="Calibri" w:hAnsi="Calibri" w:cs="Calibri"/>
              </w:rPr>
            </w:pPr>
            <w:r w:rsidRPr="003205CD">
              <w:rPr>
                <w:rFonts w:ascii="Calibri" w:hAnsi="Calibri" w:cs="Calibri"/>
              </w:rPr>
              <w:t>Projekt v</w:t>
            </w:r>
            <w:r w:rsidR="00C411FE">
              <w:rPr>
                <w:rFonts w:ascii="Calibri" w:hAnsi="Calibri" w:cs="Calibri"/>
              </w:rPr>
              <w:t> </w:t>
            </w:r>
            <w:r w:rsidRPr="003205CD">
              <w:rPr>
                <w:rFonts w:ascii="Calibri" w:hAnsi="Calibri" w:cs="Calibri"/>
              </w:rPr>
              <w:t>sobě zahrnuje výstavbu nového chodníku od 500 m, který napomáhá osobám s</w:t>
            </w:r>
            <w:r w:rsidR="00C411FE">
              <w:rPr>
                <w:rFonts w:ascii="Calibri" w:hAnsi="Calibri" w:cs="Calibri"/>
              </w:rPr>
              <w:t> </w:t>
            </w:r>
            <w:r w:rsidRPr="003205CD">
              <w:rPr>
                <w:rFonts w:ascii="Calibri" w:hAnsi="Calibri" w:cs="Calibri"/>
              </w:rPr>
              <w:t>omezenou schopností pohybu a orientace. Součástí jsou i opatření zmírňující negativní vlivy na životní prostředí.</w:t>
            </w:r>
          </w:p>
        </w:tc>
        <w:tc>
          <w:tcPr>
            <w:tcW w:w="1701" w:type="dxa"/>
            <w:vAlign w:val="center"/>
          </w:tcPr>
          <w:p w:rsidR="00A43DFC" w:rsidRPr="00FF2AA1" w:rsidRDefault="00A43DFC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FF2AA1">
              <w:rPr>
                <w:rFonts w:ascii="Calibri" w:hAnsi="Calibri" w:cs="Calibri"/>
              </w:rPr>
              <w:t xml:space="preserve"> bodů</w:t>
            </w:r>
          </w:p>
          <w:p w:rsidR="00A43DFC" w:rsidRPr="00FF2AA1" w:rsidRDefault="00A43DFC" w:rsidP="00C96276"/>
        </w:tc>
        <w:tc>
          <w:tcPr>
            <w:tcW w:w="4830" w:type="dxa"/>
            <w:vMerge w:val="restart"/>
            <w:vAlign w:val="center"/>
          </w:tcPr>
          <w:p w:rsidR="00A43DFC" w:rsidRDefault="00A43DFC" w:rsidP="00C35A21">
            <w:pPr>
              <w:jc w:val="both"/>
            </w:pPr>
            <w:r w:rsidRPr="003205CD">
              <w:t xml:space="preserve">Žádost o podporu, Studie proveditelnosti (kap. </w:t>
            </w:r>
            <w:r w:rsidR="00C411FE" w:rsidRPr="003205CD">
              <w:t>Č</w:t>
            </w:r>
            <w:r w:rsidRPr="003205CD">
              <w:t xml:space="preserve">. 4 Podrobný popis projektu – Popis jednotlivých aktivit projektu </w:t>
            </w:r>
            <w:r w:rsidR="00C411FE">
              <w:t>–</w:t>
            </w:r>
            <w:r w:rsidRPr="003205CD">
              <w:t xml:space="preserve"> str. 4), Projektová dokumentace</w:t>
            </w:r>
            <w:r w:rsidR="00C35A21">
              <w:t>.</w:t>
            </w:r>
          </w:p>
          <w:p w:rsidR="00A43DFC" w:rsidRDefault="00A43DFC" w:rsidP="00C96276"/>
          <w:p w:rsidR="00A43DFC" w:rsidRDefault="00A43DFC" w:rsidP="00C96276"/>
          <w:p w:rsidR="00A43DFC" w:rsidRDefault="00A43DFC" w:rsidP="00C96276"/>
          <w:p w:rsidR="00A43DFC" w:rsidRDefault="00A43DFC" w:rsidP="00C96276"/>
          <w:p w:rsidR="00A43DFC" w:rsidRDefault="00A43DFC" w:rsidP="00C96276"/>
          <w:p w:rsidR="00A43DFC" w:rsidRDefault="00A43DFC" w:rsidP="00C96276"/>
          <w:p w:rsidR="00A43DFC" w:rsidRDefault="00A43DFC" w:rsidP="00C96276"/>
          <w:p w:rsidR="00A43DFC" w:rsidRDefault="00A43DFC" w:rsidP="00C96276"/>
          <w:p w:rsidR="00A43DFC" w:rsidRPr="00831D87" w:rsidRDefault="00A43DFC" w:rsidP="00C96276"/>
        </w:tc>
      </w:tr>
      <w:tr w:rsidR="00A43DFC" w:rsidTr="00D853CB">
        <w:trPr>
          <w:trHeight w:val="112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A43DFC" w:rsidRPr="001F5B2A" w:rsidRDefault="00A43DFC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43DFC" w:rsidRPr="00831D87" w:rsidRDefault="00A43DFC" w:rsidP="00C411FE">
            <w:pPr>
              <w:jc w:val="both"/>
              <w:rPr>
                <w:rFonts w:ascii="Calibri" w:hAnsi="Calibri" w:cs="Calibri"/>
              </w:rPr>
            </w:pPr>
            <w:r w:rsidRPr="003205CD">
              <w:t>Projekt v</w:t>
            </w:r>
            <w:r w:rsidR="00C411FE">
              <w:t> </w:t>
            </w:r>
            <w:r w:rsidRPr="003205CD">
              <w:t>sobě zahrnuje výstavbu nového chodníku od 500 m, který napomáhá osobám s</w:t>
            </w:r>
            <w:r w:rsidR="00C411FE">
              <w:t> </w:t>
            </w:r>
            <w:r w:rsidRPr="003205CD">
              <w:t>omezenou schopností pohybu a orientace, bez opatření zmírňující negativní vlivy na životní prostředí.</w:t>
            </w:r>
          </w:p>
        </w:tc>
        <w:tc>
          <w:tcPr>
            <w:tcW w:w="1701" w:type="dxa"/>
            <w:vAlign w:val="center"/>
          </w:tcPr>
          <w:p w:rsidR="00A43DFC" w:rsidRDefault="00A43DFC" w:rsidP="00C96276">
            <w:pPr>
              <w:rPr>
                <w:rFonts w:ascii="Calibri" w:hAnsi="Calibri" w:cs="Calibri"/>
              </w:rPr>
            </w:pPr>
            <w:r>
              <w:t>25</w:t>
            </w:r>
            <w:r w:rsidRPr="00FF2AA1">
              <w:t xml:space="preserve"> bodů</w:t>
            </w:r>
          </w:p>
        </w:tc>
        <w:tc>
          <w:tcPr>
            <w:tcW w:w="4830" w:type="dxa"/>
            <w:vMerge/>
            <w:vAlign w:val="center"/>
          </w:tcPr>
          <w:p w:rsidR="00A43DFC" w:rsidRPr="00C5589A" w:rsidRDefault="00A43DFC" w:rsidP="00C96276"/>
        </w:tc>
      </w:tr>
      <w:tr w:rsidR="00A43DFC" w:rsidTr="00D853CB">
        <w:trPr>
          <w:trHeight w:val="112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A43DFC" w:rsidRPr="001F5B2A" w:rsidRDefault="00A43DFC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43DFC" w:rsidRPr="00831D87" w:rsidRDefault="00A43DFC" w:rsidP="00C411FE">
            <w:pPr>
              <w:jc w:val="both"/>
            </w:pPr>
            <w:r w:rsidRPr="003205CD">
              <w:t>Projekt v</w:t>
            </w:r>
            <w:r w:rsidR="00C411FE">
              <w:t> </w:t>
            </w:r>
            <w:r w:rsidRPr="003205CD">
              <w:t>sobě zahrnuje výstavbu nového chodníku od 250 m do</w:t>
            </w:r>
            <w:r>
              <w:t xml:space="preserve"> </w:t>
            </w:r>
            <w:r w:rsidRPr="003205CD">
              <w:t>499,99 m, který napomáhá osobám s</w:t>
            </w:r>
            <w:r w:rsidR="00C411FE">
              <w:t> </w:t>
            </w:r>
            <w:r w:rsidRPr="003205CD">
              <w:t>omezenou schopností pohybu a orientace. Součástí jsou i opatření zmírňující negativní vlivy na životní prostředí.</w:t>
            </w:r>
          </w:p>
        </w:tc>
        <w:tc>
          <w:tcPr>
            <w:tcW w:w="1701" w:type="dxa"/>
            <w:vAlign w:val="center"/>
          </w:tcPr>
          <w:p w:rsidR="00A43DFC" w:rsidRPr="00FF2AA1" w:rsidRDefault="00A43DFC" w:rsidP="00C96276">
            <w:r>
              <w:t>20 bodů</w:t>
            </w:r>
          </w:p>
        </w:tc>
        <w:tc>
          <w:tcPr>
            <w:tcW w:w="4830" w:type="dxa"/>
            <w:vMerge/>
            <w:vAlign w:val="center"/>
          </w:tcPr>
          <w:p w:rsidR="00A43DFC" w:rsidRPr="00C5589A" w:rsidRDefault="00A43DFC" w:rsidP="00C96276"/>
        </w:tc>
      </w:tr>
      <w:tr w:rsidR="00A43DFC" w:rsidTr="00D853CB">
        <w:trPr>
          <w:trHeight w:val="112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A43DFC" w:rsidRPr="001F5B2A" w:rsidRDefault="00A43DFC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43DFC" w:rsidRPr="003A181D" w:rsidRDefault="00A43DFC" w:rsidP="00C411FE">
            <w:pPr>
              <w:jc w:val="both"/>
            </w:pPr>
            <w:r w:rsidRPr="00E33576">
              <w:t>Projekt v</w:t>
            </w:r>
            <w:r w:rsidR="00C411FE">
              <w:t> </w:t>
            </w:r>
            <w:r w:rsidRPr="00E33576">
              <w:t>sobě zahrnuje výstavbu nového chodníku od 250 m do 499,99 m, který napomáhá osobám s</w:t>
            </w:r>
            <w:r w:rsidR="00C411FE">
              <w:t> </w:t>
            </w:r>
            <w:r w:rsidRPr="00E33576">
              <w:t>omezenou schopností pohybu a orientace, bez opatření zmírňující negativní vlivy na životní prostředí</w:t>
            </w:r>
            <w:r w:rsidR="00C411FE">
              <w:t>.</w:t>
            </w:r>
          </w:p>
        </w:tc>
        <w:tc>
          <w:tcPr>
            <w:tcW w:w="1701" w:type="dxa"/>
            <w:vAlign w:val="center"/>
          </w:tcPr>
          <w:p w:rsidR="00A43DFC" w:rsidRDefault="00A43DFC" w:rsidP="00C96276">
            <w:r>
              <w:t>15 bodů</w:t>
            </w:r>
          </w:p>
        </w:tc>
        <w:tc>
          <w:tcPr>
            <w:tcW w:w="4830" w:type="dxa"/>
            <w:vMerge/>
            <w:vAlign w:val="center"/>
          </w:tcPr>
          <w:p w:rsidR="00A43DFC" w:rsidRPr="00C5589A" w:rsidRDefault="00A43DFC" w:rsidP="00C96276"/>
        </w:tc>
      </w:tr>
      <w:tr w:rsidR="00A43DFC" w:rsidTr="00D853CB">
        <w:trPr>
          <w:trHeight w:val="112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A43DFC" w:rsidRPr="001F5B2A" w:rsidRDefault="00A43DFC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43DFC" w:rsidRPr="003A181D" w:rsidRDefault="00A43DFC" w:rsidP="00C411FE">
            <w:pPr>
              <w:jc w:val="both"/>
            </w:pPr>
            <w:r w:rsidRPr="001F7D59">
              <w:t>Projekt v sobě zahrnuje výstavbu nového chodníku do 249,99 m, který napomáhá osobám s omezenou schopností pohybu a orientace. Součástí jsou i opatření zmírňující negativní vlivy na životní prostředí.</w:t>
            </w:r>
          </w:p>
        </w:tc>
        <w:tc>
          <w:tcPr>
            <w:tcW w:w="1701" w:type="dxa"/>
            <w:vAlign w:val="center"/>
          </w:tcPr>
          <w:p w:rsidR="00A43DFC" w:rsidRDefault="00A43DFC" w:rsidP="00C96276">
            <w:r>
              <w:t>10 bodů</w:t>
            </w:r>
          </w:p>
        </w:tc>
        <w:tc>
          <w:tcPr>
            <w:tcW w:w="4830" w:type="dxa"/>
            <w:vMerge/>
            <w:vAlign w:val="center"/>
          </w:tcPr>
          <w:p w:rsidR="00A43DFC" w:rsidRPr="00C5589A" w:rsidRDefault="00A43DFC" w:rsidP="00C96276"/>
        </w:tc>
      </w:tr>
      <w:tr w:rsidR="00A43DFC" w:rsidTr="00D853CB">
        <w:trPr>
          <w:trHeight w:val="1124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A43DFC" w:rsidRPr="001F5B2A" w:rsidRDefault="00A43DFC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43DFC" w:rsidRPr="003A181D" w:rsidRDefault="00A43DFC" w:rsidP="00C411FE">
            <w:pPr>
              <w:jc w:val="both"/>
            </w:pPr>
            <w:r w:rsidRPr="001F7D59">
              <w:t>Projekt v sobě zahrnuje výstavbu nového chodníku do 249,99 m, který napomáhá osobám s omezenou schopností pohybu a orientace, bez opatření zmírňující negativní vlivy na životní prostředí.</w:t>
            </w:r>
          </w:p>
        </w:tc>
        <w:tc>
          <w:tcPr>
            <w:tcW w:w="1701" w:type="dxa"/>
            <w:vAlign w:val="center"/>
          </w:tcPr>
          <w:p w:rsidR="00A43DFC" w:rsidRDefault="00A43DFC" w:rsidP="00C96276">
            <w:r>
              <w:t>5 bodů</w:t>
            </w:r>
          </w:p>
        </w:tc>
        <w:tc>
          <w:tcPr>
            <w:tcW w:w="4830" w:type="dxa"/>
            <w:vMerge/>
            <w:vAlign w:val="center"/>
          </w:tcPr>
          <w:p w:rsidR="00A43DFC" w:rsidRPr="00C5589A" w:rsidRDefault="00A43DFC" w:rsidP="00C96276"/>
        </w:tc>
      </w:tr>
      <w:tr w:rsidR="00A43DFC" w:rsidRPr="00831D87" w:rsidTr="00D853CB">
        <w:trPr>
          <w:trHeight w:val="734"/>
        </w:trPr>
        <w:tc>
          <w:tcPr>
            <w:tcW w:w="2395" w:type="dxa"/>
            <w:vMerge/>
            <w:shd w:val="clear" w:color="auto" w:fill="B4C6E7" w:themeFill="accent1" w:themeFillTint="66"/>
          </w:tcPr>
          <w:p w:rsidR="00A43DFC" w:rsidRPr="001F5B2A" w:rsidRDefault="00A43DFC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43DFC" w:rsidRPr="00DE3F0F" w:rsidRDefault="00A43DFC" w:rsidP="00C411FE">
            <w:pPr>
              <w:jc w:val="both"/>
              <w:rPr>
                <w:rFonts w:ascii="Calibri" w:hAnsi="Calibri" w:cs="Calibri"/>
              </w:rPr>
            </w:pPr>
            <w:r w:rsidRPr="001F7D59">
              <w:t xml:space="preserve">Projekt v sobě </w:t>
            </w:r>
            <w:r>
              <w:t>ne</w:t>
            </w:r>
            <w:r w:rsidRPr="001F7D59">
              <w:t>zahrnuje výstavbu nového chodníku, který napomáhá osobám s omezenou schopností pohybu a orientace, bez opatření zmírňující negativní vlivy na životní prostředí.</w:t>
            </w:r>
          </w:p>
        </w:tc>
        <w:tc>
          <w:tcPr>
            <w:tcW w:w="1701" w:type="dxa"/>
            <w:vAlign w:val="center"/>
          </w:tcPr>
          <w:p w:rsidR="00A43DFC" w:rsidRDefault="00A43DFC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bodů</w:t>
            </w:r>
          </w:p>
        </w:tc>
        <w:tc>
          <w:tcPr>
            <w:tcW w:w="4830" w:type="dxa"/>
            <w:vMerge/>
            <w:vAlign w:val="center"/>
          </w:tcPr>
          <w:p w:rsidR="00A43DFC" w:rsidRPr="00DE3F0F" w:rsidRDefault="00A43DFC" w:rsidP="00C96276"/>
        </w:tc>
      </w:tr>
      <w:tr w:rsidR="00C96276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C96276" w:rsidRPr="00855966" w:rsidRDefault="00B4683A" w:rsidP="00C96276">
            <w:pPr>
              <w:rPr>
                <w:b/>
              </w:rPr>
            </w:pPr>
            <w:r>
              <w:rPr>
                <w:b/>
              </w:rPr>
              <w:t>5</w:t>
            </w:r>
            <w:r w:rsidR="00C96276" w:rsidRPr="00855966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C96276" w:rsidRDefault="00C96276" w:rsidP="00C96276"/>
        </w:tc>
        <w:tc>
          <w:tcPr>
            <w:tcW w:w="4830" w:type="dxa"/>
            <w:vAlign w:val="center"/>
          </w:tcPr>
          <w:p w:rsidR="00C96276" w:rsidRDefault="00C96276" w:rsidP="00C96276"/>
        </w:tc>
      </w:tr>
      <w:tr w:rsidR="00C96276" w:rsidRPr="001F5B2A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070D21">
            <w:pPr>
              <w:jc w:val="both"/>
              <w:rPr>
                <w:b/>
                <w:i/>
              </w:rPr>
            </w:pPr>
            <w:r w:rsidRPr="001745C9">
              <w:rPr>
                <w:b/>
                <w:i/>
              </w:rPr>
              <w:t>Předmětem projektu je rekonstrukce a modernizace stávajícího chodníku napomáhající svým řešením osobám s omezenou schopností pohybu a orientace.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C96276" w:rsidTr="00D853CB">
        <w:trPr>
          <w:trHeight w:val="590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070D21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>Projekt napomáhá osobám s omezenou schopností pohybu a orientace.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10 bodů</w:t>
            </w:r>
          </w:p>
          <w:p w:rsidR="00C96276" w:rsidRPr="00FF2AA1" w:rsidRDefault="00C96276" w:rsidP="00C96276"/>
        </w:tc>
        <w:tc>
          <w:tcPr>
            <w:tcW w:w="4830" w:type="dxa"/>
            <w:vMerge w:val="restart"/>
            <w:vAlign w:val="center"/>
          </w:tcPr>
          <w:p w:rsidR="00C96276" w:rsidRDefault="00C96276" w:rsidP="00070D21">
            <w:pPr>
              <w:jc w:val="both"/>
            </w:pPr>
            <w:r w:rsidRPr="001745C9">
              <w:t>Žádost o podporu, Studie proveditelnosti (kap. č. 7 Technické a technologické řešení projektu – Podstatné technické a technologické aspekty… - str. 4), Projektová dokumentace</w:t>
            </w:r>
            <w:r w:rsidR="006C5271">
              <w:t>.</w:t>
            </w:r>
          </w:p>
        </w:tc>
      </w:tr>
      <w:tr w:rsidR="00C96276" w:rsidTr="00D853CB">
        <w:trPr>
          <w:trHeight w:val="701"/>
        </w:trPr>
        <w:tc>
          <w:tcPr>
            <w:tcW w:w="2395" w:type="dxa"/>
            <w:vMerge/>
            <w:shd w:val="clear" w:color="auto" w:fill="B4C6E7" w:themeFill="accent1" w:themeFillTint="66"/>
          </w:tcPr>
          <w:p w:rsidR="00C96276" w:rsidRPr="001F5B2A" w:rsidRDefault="00C96276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C96276" w:rsidRPr="00AE2F98" w:rsidRDefault="00C96276" w:rsidP="00070D21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>Projekt nenabízí nové řešení pro osoby s omezenou schopností pohybu a orientace.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bodů</w:t>
            </w:r>
          </w:p>
        </w:tc>
        <w:tc>
          <w:tcPr>
            <w:tcW w:w="4830" w:type="dxa"/>
            <w:vMerge/>
          </w:tcPr>
          <w:p w:rsidR="00C96276" w:rsidRPr="00855966" w:rsidRDefault="00C96276" w:rsidP="00C96276"/>
        </w:tc>
      </w:tr>
      <w:tr w:rsidR="00C96276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C96276" w:rsidRPr="00855966" w:rsidRDefault="002D136E" w:rsidP="00C96276">
            <w:pPr>
              <w:rPr>
                <w:b/>
              </w:rPr>
            </w:pPr>
            <w:r>
              <w:rPr>
                <w:b/>
              </w:rPr>
              <w:t>6</w:t>
            </w:r>
            <w:r w:rsidR="00C96276" w:rsidRPr="00855966">
              <w:rPr>
                <w:b/>
              </w:rPr>
              <w:t>.</w:t>
            </w:r>
          </w:p>
        </w:tc>
        <w:tc>
          <w:tcPr>
            <w:tcW w:w="1701" w:type="dxa"/>
          </w:tcPr>
          <w:p w:rsidR="00C96276" w:rsidRDefault="00C96276" w:rsidP="00C96276"/>
        </w:tc>
        <w:tc>
          <w:tcPr>
            <w:tcW w:w="4830" w:type="dxa"/>
          </w:tcPr>
          <w:p w:rsidR="00C96276" w:rsidRDefault="00C96276" w:rsidP="00C96276"/>
        </w:tc>
      </w:tr>
      <w:tr w:rsidR="00C96276" w:rsidRPr="001F5B2A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0B3125">
            <w:pPr>
              <w:jc w:val="both"/>
              <w:rPr>
                <w:b/>
                <w:i/>
              </w:rPr>
            </w:pPr>
            <w:r w:rsidRPr="001745C9">
              <w:rPr>
                <w:b/>
                <w:i/>
              </w:rPr>
              <w:t>Bezbariérový přístup k zastávkám veřejné hromadné dopravy.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C96276" w:rsidTr="00C96276">
        <w:trPr>
          <w:trHeight w:val="590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0B3125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 xml:space="preserve">Projekt zajišťuje bezbariérový přístup ke 2 a více </w:t>
            </w:r>
            <w:r>
              <w:rPr>
                <w:rFonts w:ascii="Calibri" w:hAnsi="Calibri" w:cs="Calibri"/>
              </w:rPr>
              <w:t>z</w:t>
            </w:r>
            <w:r w:rsidRPr="001745C9">
              <w:rPr>
                <w:rFonts w:ascii="Calibri" w:hAnsi="Calibri" w:cs="Calibri"/>
              </w:rPr>
              <w:t>astávkám veřejné hromadné dopravy.</w:t>
            </w:r>
          </w:p>
        </w:tc>
        <w:tc>
          <w:tcPr>
            <w:tcW w:w="1701" w:type="dxa"/>
            <w:vAlign w:val="center"/>
          </w:tcPr>
          <w:p w:rsidR="00C96276" w:rsidRDefault="00C96276" w:rsidP="00C96276">
            <w:pPr>
              <w:rPr>
                <w:rFonts w:ascii="Calibri" w:hAnsi="Calibri" w:cs="Calibri"/>
              </w:rPr>
            </w:pPr>
          </w:p>
          <w:p w:rsidR="00C96276" w:rsidRDefault="00C96276" w:rsidP="00C96276">
            <w:pPr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FF2AA1">
              <w:rPr>
                <w:rFonts w:ascii="Calibri" w:hAnsi="Calibri" w:cs="Calibri"/>
              </w:rPr>
              <w:t xml:space="preserve"> bodů</w:t>
            </w:r>
          </w:p>
          <w:p w:rsidR="00C96276" w:rsidRPr="00FF2AA1" w:rsidRDefault="00C96276" w:rsidP="00C96276">
            <w:pPr>
              <w:rPr>
                <w:rFonts w:ascii="Calibri" w:hAnsi="Calibri" w:cs="Calibri"/>
              </w:rPr>
            </w:pPr>
          </w:p>
          <w:p w:rsidR="00C96276" w:rsidRPr="00FF2AA1" w:rsidRDefault="00C96276" w:rsidP="00C96276"/>
        </w:tc>
        <w:tc>
          <w:tcPr>
            <w:tcW w:w="4830" w:type="dxa"/>
            <w:vMerge w:val="restart"/>
            <w:vAlign w:val="center"/>
          </w:tcPr>
          <w:p w:rsidR="00C96276" w:rsidRDefault="00C96276" w:rsidP="000B3125">
            <w:pPr>
              <w:jc w:val="both"/>
            </w:pPr>
            <w:r w:rsidRPr="001745C9">
              <w:t>Žádost o podporu, Studie proveditelnosti (kap. č. 4 Podrobný popis projektu – Popis vazeb projektu - str. 3), Projektová dokumentace</w:t>
            </w:r>
            <w:r w:rsidR="000B3125">
              <w:t>.</w:t>
            </w:r>
          </w:p>
        </w:tc>
      </w:tr>
      <w:tr w:rsidR="00C96276" w:rsidTr="00D853CB">
        <w:trPr>
          <w:trHeight w:val="701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C96276" w:rsidRPr="00AE2F98" w:rsidRDefault="00C96276" w:rsidP="000B3125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>Projekt zajišťuje bezbariérový přístup k 1 zastávce veřejné hromadné dopravy.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bodů</w:t>
            </w:r>
          </w:p>
        </w:tc>
        <w:tc>
          <w:tcPr>
            <w:tcW w:w="4830" w:type="dxa"/>
            <w:vMerge/>
          </w:tcPr>
          <w:p w:rsidR="00C96276" w:rsidRPr="00855966" w:rsidRDefault="00C96276" w:rsidP="00C96276"/>
        </w:tc>
      </w:tr>
      <w:tr w:rsidR="00C96276" w:rsidTr="00D853CB">
        <w:trPr>
          <w:trHeight w:val="701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C96276" w:rsidRPr="00AE2F98" w:rsidRDefault="00C96276" w:rsidP="000B3125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>Projekt nezajišťuje bezbariérový přístup k zastávce veřejné hromadné dopravy.</w:t>
            </w:r>
          </w:p>
        </w:tc>
        <w:tc>
          <w:tcPr>
            <w:tcW w:w="1701" w:type="dxa"/>
            <w:vAlign w:val="center"/>
          </w:tcPr>
          <w:p w:rsidR="00C96276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bodů</w:t>
            </w:r>
          </w:p>
        </w:tc>
        <w:tc>
          <w:tcPr>
            <w:tcW w:w="4830" w:type="dxa"/>
            <w:vMerge/>
          </w:tcPr>
          <w:p w:rsidR="00C96276" w:rsidRPr="00855966" w:rsidRDefault="00C96276" w:rsidP="00C96276"/>
        </w:tc>
      </w:tr>
      <w:tr w:rsidR="00C96276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C96276" w:rsidRPr="00855966" w:rsidRDefault="002D136E" w:rsidP="00C96276">
            <w:pPr>
              <w:rPr>
                <w:b/>
              </w:rPr>
            </w:pPr>
            <w:r>
              <w:rPr>
                <w:b/>
              </w:rPr>
              <w:t>7</w:t>
            </w:r>
            <w:r w:rsidR="00C96276" w:rsidRPr="00855966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C96276" w:rsidRDefault="00C96276" w:rsidP="00C96276"/>
        </w:tc>
        <w:tc>
          <w:tcPr>
            <w:tcW w:w="4830" w:type="dxa"/>
            <w:vAlign w:val="center"/>
          </w:tcPr>
          <w:p w:rsidR="00C96276" w:rsidRDefault="00C96276" w:rsidP="00C96276"/>
        </w:tc>
      </w:tr>
      <w:tr w:rsidR="00C96276" w:rsidRPr="001F5B2A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B5024E">
            <w:pPr>
              <w:jc w:val="both"/>
              <w:rPr>
                <w:b/>
                <w:i/>
              </w:rPr>
            </w:pPr>
            <w:r w:rsidRPr="001745C9">
              <w:rPr>
                <w:b/>
                <w:i/>
              </w:rPr>
              <w:t>Přístup k přechodům pro chodce nebo místům pro přecházení.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C96276" w:rsidTr="00D853CB">
        <w:trPr>
          <w:trHeight w:val="590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B5024E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>Projekt zajišťuje přístup ke 2 a více přechodům nebo místům pro přecházení.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10 bodů</w:t>
            </w:r>
          </w:p>
          <w:p w:rsidR="00C96276" w:rsidRPr="00FF2AA1" w:rsidRDefault="00C96276" w:rsidP="00C96276"/>
        </w:tc>
        <w:tc>
          <w:tcPr>
            <w:tcW w:w="4830" w:type="dxa"/>
            <w:vMerge w:val="restart"/>
            <w:vAlign w:val="center"/>
          </w:tcPr>
          <w:p w:rsidR="00C96276" w:rsidRDefault="00C96276" w:rsidP="00B5024E">
            <w:pPr>
              <w:jc w:val="both"/>
            </w:pPr>
            <w:r w:rsidRPr="001745C9">
              <w:t>Žádost o podporu, Studie proveditelnosti (kap. č. 7 Technické a technologické řešení projektu – Podstatné technické a technologické aspekty… - str. 4), Projektová dokumentace</w:t>
            </w:r>
            <w:r w:rsidR="00B5024E">
              <w:t>.</w:t>
            </w:r>
          </w:p>
        </w:tc>
      </w:tr>
      <w:tr w:rsidR="00C96276" w:rsidRPr="00855966" w:rsidTr="00D853CB">
        <w:trPr>
          <w:trHeight w:val="701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C96276" w:rsidRPr="00AE2F98" w:rsidRDefault="00C96276" w:rsidP="00B5024E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>Projekt zajišťuje přístup k 1 přechodu nebo místu pro přecházení.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bodů</w:t>
            </w:r>
          </w:p>
        </w:tc>
        <w:tc>
          <w:tcPr>
            <w:tcW w:w="4830" w:type="dxa"/>
            <w:vMerge/>
            <w:vAlign w:val="center"/>
          </w:tcPr>
          <w:p w:rsidR="00C96276" w:rsidRPr="00855966" w:rsidRDefault="00C96276" w:rsidP="00C96276"/>
        </w:tc>
      </w:tr>
      <w:tr w:rsidR="00C96276" w:rsidRPr="00855966" w:rsidTr="00D853CB">
        <w:trPr>
          <w:trHeight w:val="550"/>
        </w:trPr>
        <w:tc>
          <w:tcPr>
            <w:tcW w:w="2395" w:type="dxa"/>
            <w:vMerge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C96276" w:rsidRPr="001745C9" w:rsidRDefault="00C96276" w:rsidP="00B5024E">
            <w:pPr>
              <w:jc w:val="both"/>
              <w:rPr>
                <w:rFonts w:ascii="Calibri" w:hAnsi="Calibri" w:cs="Calibri"/>
              </w:rPr>
            </w:pPr>
            <w:r w:rsidRPr="001745C9">
              <w:rPr>
                <w:rFonts w:ascii="Calibri" w:hAnsi="Calibri" w:cs="Calibri"/>
              </w:rPr>
              <w:t>Projekt nezajišťuje přístup k přechodům nebo místům pro přecházení.</w:t>
            </w:r>
          </w:p>
        </w:tc>
        <w:tc>
          <w:tcPr>
            <w:tcW w:w="1701" w:type="dxa"/>
            <w:vAlign w:val="center"/>
          </w:tcPr>
          <w:p w:rsidR="00C96276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bodů</w:t>
            </w:r>
          </w:p>
        </w:tc>
        <w:tc>
          <w:tcPr>
            <w:tcW w:w="4830" w:type="dxa"/>
            <w:vMerge/>
            <w:vAlign w:val="center"/>
          </w:tcPr>
          <w:p w:rsidR="00C96276" w:rsidRPr="00855966" w:rsidRDefault="00C96276" w:rsidP="00C96276"/>
        </w:tc>
      </w:tr>
      <w:tr w:rsidR="00C96276" w:rsidTr="00D853CB">
        <w:trPr>
          <w:trHeight w:val="358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03" w:type="dxa"/>
            <w:vAlign w:val="center"/>
          </w:tcPr>
          <w:p w:rsidR="00C96276" w:rsidRPr="00855966" w:rsidRDefault="002D136E" w:rsidP="00C96276">
            <w:pPr>
              <w:rPr>
                <w:b/>
              </w:rPr>
            </w:pPr>
            <w:r>
              <w:rPr>
                <w:b/>
              </w:rPr>
              <w:t>8</w:t>
            </w:r>
            <w:r w:rsidR="00C96276" w:rsidRPr="00855966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C96276" w:rsidRDefault="00C96276" w:rsidP="00C96276"/>
        </w:tc>
        <w:tc>
          <w:tcPr>
            <w:tcW w:w="4830" w:type="dxa"/>
            <w:vAlign w:val="center"/>
          </w:tcPr>
          <w:p w:rsidR="00C96276" w:rsidRDefault="00C96276" w:rsidP="00C96276"/>
        </w:tc>
      </w:tr>
      <w:tr w:rsidR="00C96276" w:rsidRPr="001F5B2A" w:rsidTr="00D853CB">
        <w:trPr>
          <w:trHeight w:val="667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8E63E3">
            <w:pPr>
              <w:jc w:val="both"/>
              <w:rPr>
                <w:b/>
                <w:i/>
              </w:rPr>
            </w:pPr>
            <w:r w:rsidRPr="00E332AE">
              <w:rPr>
                <w:b/>
                <w:i/>
              </w:rPr>
              <w:t>Realizace signalizace pro nevidomé.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C96276" w:rsidTr="00C96276">
        <w:trPr>
          <w:trHeight w:val="653"/>
        </w:trPr>
        <w:tc>
          <w:tcPr>
            <w:tcW w:w="2395" w:type="dxa"/>
            <w:vMerge w:val="restart"/>
            <w:shd w:val="clear" w:color="auto" w:fill="B4C6E7" w:themeFill="accent1" w:themeFillTint="66"/>
            <w:vAlign w:val="center"/>
          </w:tcPr>
          <w:p w:rsidR="00C96276" w:rsidRPr="001F5B2A" w:rsidRDefault="00C96276" w:rsidP="00C96276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03" w:type="dxa"/>
            <w:vAlign w:val="center"/>
          </w:tcPr>
          <w:p w:rsidR="00C96276" w:rsidRPr="00FF2AA1" w:rsidRDefault="00C96276" w:rsidP="008546B2">
            <w:pPr>
              <w:jc w:val="both"/>
              <w:rPr>
                <w:rFonts w:ascii="Calibri" w:hAnsi="Calibri" w:cs="Calibri"/>
              </w:rPr>
            </w:pPr>
            <w:r w:rsidRPr="00E332AE">
              <w:rPr>
                <w:rFonts w:ascii="Calibri" w:hAnsi="Calibri" w:cs="Calibri"/>
              </w:rPr>
              <w:t>Projekt zahrnuje realizaci zvukové a jiné signalizace pro nevidomé.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FF2AA1">
              <w:rPr>
                <w:rFonts w:ascii="Calibri" w:hAnsi="Calibri" w:cs="Calibri"/>
              </w:rPr>
              <w:t xml:space="preserve"> bodů</w:t>
            </w:r>
          </w:p>
          <w:p w:rsidR="00C96276" w:rsidRPr="00FF2AA1" w:rsidRDefault="00C96276" w:rsidP="00C96276"/>
        </w:tc>
        <w:tc>
          <w:tcPr>
            <w:tcW w:w="4830" w:type="dxa"/>
            <w:vMerge w:val="restart"/>
            <w:vAlign w:val="center"/>
          </w:tcPr>
          <w:p w:rsidR="00C96276" w:rsidRDefault="00C96276" w:rsidP="007E09D8">
            <w:pPr>
              <w:jc w:val="both"/>
            </w:pPr>
            <w:r w:rsidRPr="00E332AE">
              <w:t>Žádost o podporu, Studie proveditelnosti (bod č. 7 Technické a technologické řešení projektu – Podstatné technické a technologické aspekty… - str. 4), Projektová dokumentace</w:t>
            </w:r>
            <w:r w:rsidR="007E09D8">
              <w:t>.</w:t>
            </w:r>
          </w:p>
        </w:tc>
      </w:tr>
      <w:tr w:rsidR="00C96276" w:rsidRPr="00855966" w:rsidTr="00C96276">
        <w:trPr>
          <w:trHeight w:val="701"/>
        </w:trPr>
        <w:tc>
          <w:tcPr>
            <w:tcW w:w="2395" w:type="dxa"/>
            <w:vMerge/>
            <w:shd w:val="clear" w:color="auto" w:fill="B4C6E7" w:themeFill="accent1" w:themeFillTint="66"/>
          </w:tcPr>
          <w:p w:rsidR="00C96276" w:rsidRPr="001F5B2A" w:rsidRDefault="00C96276" w:rsidP="00C96276">
            <w:pPr>
              <w:rPr>
                <w:b/>
              </w:rPr>
            </w:pPr>
          </w:p>
        </w:tc>
        <w:tc>
          <w:tcPr>
            <w:tcW w:w="5103" w:type="dxa"/>
          </w:tcPr>
          <w:p w:rsidR="00C96276" w:rsidRPr="00AE2F98" w:rsidRDefault="00C96276" w:rsidP="008546B2">
            <w:pPr>
              <w:jc w:val="both"/>
              <w:rPr>
                <w:rFonts w:ascii="Calibri" w:hAnsi="Calibri" w:cs="Calibri"/>
              </w:rPr>
            </w:pPr>
            <w:r w:rsidRPr="00E332AE">
              <w:rPr>
                <w:rFonts w:ascii="Calibri" w:hAnsi="Calibri" w:cs="Calibri"/>
              </w:rPr>
              <w:t>Projekt nezahrnuje realizaci zvukové a jiné signalizace pro nevidomé.</w:t>
            </w:r>
          </w:p>
        </w:tc>
        <w:tc>
          <w:tcPr>
            <w:tcW w:w="1701" w:type="dxa"/>
            <w:vAlign w:val="center"/>
          </w:tcPr>
          <w:p w:rsidR="00C96276" w:rsidRPr="00FF2AA1" w:rsidRDefault="00C96276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bodů</w:t>
            </w:r>
          </w:p>
        </w:tc>
        <w:tc>
          <w:tcPr>
            <w:tcW w:w="4830" w:type="dxa"/>
            <w:vMerge/>
          </w:tcPr>
          <w:p w:rsidR="00C96276" w:rsidRPr="00855966" w:rsidRDefault="00C96276" w:rsidP="00C96276"/>
        </w:tc>
      </w:tr>
      <w:tr w:rsidR="001453F5" w:rsidRPr="00855966" w:rsidTr="001453F5">
        <w:trPr>
          <w:trHeight w:val="396"/>
        </w:trPr>
        <w:tc>
          <w:tcPr>
            <w:tcW w:w="2395" w:type="dxa"/>
            <w:shd w:val="clear" w:color="auto" w:fill="B4C6E7" w:themeFill="accent1" w:themeFillTint="66"/>
          </w:tcPr>
          <w:p w:rsidR="001453F5" w:rsidRPr="001F5B2A" w:rsidRDefault="001453F5" w:rsidP="00C96276">
            <w:pPr>
              <w:rPr>
                <w:b/>
              </w:rPr>
            </w:pPr>
            <w:r w:rsidRPr="001F5B2A">
              <w:rPr>
                <w:b/>
              </w:rPr>
              <w:t>Čí</w:t>
            </w:r>
            <w:r>
              <w:rPr>
                <w:b/>
              </w:rPr>
              <w:t>s</w:t>
            </w:r>
            <w:r w:rsidRPr="001F5B2A">
              <w:rPr>
                <w:b/>
              </w:rPr>
              <w:t>lo</w:t>
            </w:r>
          </w:p>
        </w:tc>
        <w:tc>
          <w:tcPr>
            <w:tcW w:w="5103" w:type="dxa"/>
          </w:tcPr>
          <w:p w:rsidR="001453F5" w:rsidRPr="00E332AE" w:rsidRDefault="001453F5" w:rsidP="00C96276">
            <w:pPr>
              <w:rPr>
                <w:rFonts w:ascii="Calibri" w:hAnsi="Calibri" w:cs="Calibri"/>
              </w:rPr>
            </w:pPr>
            <w:r>
              <w:rPr>
                <w:b/>
              </w:rPr>
              <w:t>9</w:t>
            </w:r>
            <w:r w:rsidRPr="00855966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1453F5" w:rsidRDefault="001453F5" w:rsidP="00C96276">
            <w:pPr>
              <w:rPr>
                <w:rFonts w:ascii="Calibri" w:hAnsi="Calibri" w:cs="Calibri"/>
              </w:rPr>
            </w:pPr>
          </w:p>
        </w:tc>
        <w:tc>
          <w:tcPr>
            <w:tcW w:w="4830" w:type="dxa"/>
          </w:tcPr>
          <w:p w:rsidR="001453F5" w:rsidRPr="00855966" w:rsidRDefault="001453F5" w:rsidP="00C96276"/>
        </w:tc>
      </w:tr>
      <w:tr w:rsidR="001453F5" w:rsidRPr="00855966" w:rsidTr="00350A81">
        <w:trPr>
          <w:trHeight w:val="969"/>
        </w:trPr>
        <w:tc>
          <w:tcPr>
            <w:tcW w:w="2395" w:type="dxa"/>
            <w:shd w:val="clear" w:color="auto" w:fill="B4C6E7" w:themeFill="accent1" w:themeFillTint="66"/>
          </w:tcPr>
          <w:p w:rsidR="00564FC0" w:rsidRDefault="00564FC0" w:rsidP="00C96276">
            <w:pPr>
              <w:rPr>
                <w:b/>
              </w:rPr>
            </w:pPr>
          </w:p>
          <w:p w:rsidR="001453F5" w:rsidRPr="001F5B2A" w:rsidRDefault="001453F5" w:rsidP="00C96276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03" w:type="dxa"/>
          </w:tcPr>
          <w:p w:rsidR="007D7AA9" w:rsidRDefault="007D7AA9" w:rsidP="00C96276">
            <w:pPr>
              <w:rPr>
                <w:b/>
                <w:i/>
              </w:rPr>
            </w:pPr>
          </w:p>
          <w:p w:rsidR="001453F5" w:rsidRDefault="001453F5" w:rsidP="008439E9">
            <w:pPr>
              <w:jc w:val="both"/>
              <w:rPr>
                <w:b/>
                <w:i/>
              </w:rPr>
            </w:pPr>
            <w:r w:rsidRPr="00E332AE">
              <w:rPr>
                <w:b/>
                <w:i/>
              </w:rPr>
              <w:t>Předmětem projektu jsou prvky zvyšující bezpečný pohyb na komunikacích (zahrnují i veřejné osvětlení, prvky inteligentních dopravních systémů).</w:t>
            </w:r>
          </w:p>
          <w:p w:rsidR="007D7AA9" w:rsidRDefault="007D7AA9" w:rsidP="00C9627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1453F5" w:rsidRDefault="001453F5" w:rsidP="00C96276">
            <w:pPr>
              <w:rPr>
                <w:rFonts w:ascii="Calibri" w:hAnsi="Calibri" w:cs="Calibri"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30" w:type="dxa"/>
            <w:shd w:val="clear" w:color="auto" w:fill="B4C6E7" w:themeFill="accent1" w:themeFillTint="66"/>
          </w:tcPr>
          <w:p w:rsidR="007D7AA9" w:rsidRDefault="007D7AA9" w:rsidP="00C96276">
            <w:pPr>
              <w:rPr>
                <w:b/>
              </w:rPr>
            </w:pPr>
          </w:p>
          <w:p w:rsidR="001453F5" w:rsidRPr="00855966" w:rsidRDefault="001453F5" w:rsidP="00C96276">
            <w:r w:rsidRPr="001F5B2A">
              <w:rPr>
                <w:b/>
              </w:rPr>
              <w:t>Referenční dokument</w:t>
            </w:r>
          </w:p>
        </w:tc>
      </w:tr>
      <w:tr w:rsidR="005E3361" w:rsidRPr="00855966" w:rsidTr="00350A81">
        <w:trPr>
          <w:trHeight w:val="1097"/>
        </w:trPr>
        <w:tc>
          <w:tcPr>
            <w:tcW w:w="2395" w:type="dxa"/>
            <w:vMerge w:val="restart"/>
            <w:shd w:val="clear" w:color="auto" w:fill="B4C6E7" w:themeFill="accent1" w:themeFillTint="66"/>
          </w:tcPr>
          <w:p w:rsidR="00564FC0" w:rsidRDefault="00564FC0" w:rsidP="00C96276">
            <w:pPr>
              <w:rPr>
                <w:b/>
              </w:rPr>
            </w:pPr>
          </w:p>
          <w:p w:rsidR="00564FC0" w:rsidRDefault="00564FC0" w:rsidP="00C96276">
            <w:pPr>
              <w:rPr>
                <w:b/>
              </w:rPr>
            </w:pPr>
          </w:p>
          <w:p w:rsidR="00564FC0" w:rsidRDefault="00564FC0" w:rsidP="00C96276">
            <w:pPr>
              <w:rPr>
                <w:b/>
              </w:rPr>
            </w:pPr>
          </w:p>
          <w:p w:rsidR="005E3361" w:rsidRPr="001F5B2A" w:rsidRDefault="005E3361" w:rsidP="00C96276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03" w:type="dxa"/>
          </w:tcPr>
          <w:p w:rsidR="005E3361" w:rsidRDefault="005E3361" w:rsidP="008439E9">
            <w:pPr>
              <w:jc w:val="both"/>
              <w:rPr>
                <w:b/>
              </w:rPr>
            </w:pPr>
            <w:r w:rsidRPr="00D861B3">
              <w:rPr>
                <w:rFonts w:ascii="Calibri" w:hAnsi="Calibri" w:cs="Calibri"/>
              </w:rPr>
              <w:t>Projekt zahrnuje prvky zvyšující bezpečný pohyb na komunikacích. Jeho součástí jsou veřejná osvětlení, nebo i další prvky inteligentních dopravních systémů.</w:t>
            </w:r>
          </w:p>
        </w:tc>
        <w:tc>
          <w:tcPr>
            <w:tcW w:w="1701" w:type="dxa"/>
            <w:vAlign w:val="center"/>
          </w:tcPr>
          <w:p w:rsidR="005E3361" w:rsidRDefault="005E3361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bodů</w:t>
            </w:r>
          </w:p>
        </w:tc>
        <w:tc>
          <w:tcPr>
            <w:tcW w:w="4830" w:type="dxa"/>
            <w:vMerge w:val="restart"/>
          </w:tcPr>
          <w:p w:rsidR="005E3361" w:rsidRDefault="005E3361" w:rsidP="005E3361">
            <w:pPr>
              <w:jc w:val="both"/>
            </w:pPr>
          </w:p>
          <w:p w:rsidR="005E3361" w:rsidRPr="00855966" w:rsidRDefault="005E3361" w:rsidP="008439E9">
            <w:pPr>
              <w:jc w:val="both"/>
            </w:pPr>
            <w:bookmarkStart w:id="0" w:name="_GoBack"/>
            <w:r w:rsidRPr="00D861B3">
              <w:t>Žádost o podporu, Studie proveditelnosti (kap. č. 5 Zdůvodnění potřebnosti realizace projektu – Zdůvodnění záměru… - str. 4), Projektová dokumentace</w:t>
            </w:r>
            <w:r w:rsidR="008439E9">
              <w:t>.</w:t>
            </w:r>
            <w:bookmarkEnd w:id="0"/>
          </w:p>
        </w:tc>
      </w:tr>
      <w:tr w:rsidR="005E3361" w:rsidRPr="00855966" w:rsidTr="00350A81">
        <w:trPr>
          <w:trHeight w:val="1382"/>
        </w:trPr>
        <w:tc>
          <w:tcPr>
            <w:tcW w:w="2395" w:type="dxa"/>
            <w:vMerge/>
            <w:shd w:val="clear" w:color="auto" w:fill="B4C6E7" w:themeFill="accent1" w:themeFillTint="66"/>
          </w:tcPr>
          <w:p w:rsidR="005E3361" w:rsidRPr="001F5B2A" w:rsidRDefault="005E3361" w:rsidP="00C96276">
            <w:pPr>
              <w:rPr>
                <w:b/>
              </w:rPr>
            </w:pPr>
          </w:p>
        </w:tc>
        <w:tc>
          <w:tcPr>
            <w:tcW w:w="5103" w:type="dxa"/>
          </w:tcPr>
          <w:p w:rsidR="005E3361" w:rsidRDefault="005E3361" w:rsidP="008439E9">
            <w:pPr>
              <w:jc w:val="both"/>
              <w:rPr>
                <w:b/>
              </w:rPr>
            </w:pPr>
            <w:r w:rsidRPr="00D861B3">
              <w:rPr>
                <w:rFonts w:ascii="Calibri" w:hAnsi="Calibri" w:cs="Calibri"/>
              </w:rPr>
              <w:t>Projekt nezahrnuje prvky zvyšující bezpečný pohyb na komunikacích. Jeho součástí nejsou veřejná osvětlení, případně další prvky inteligentních dopravních systémů.</w:t>
            </w:r>
          </w:p>
        </w:tc>
        <w:tc>
          <w:tcPr>
            <w:tcW w:w="1701" w:type="dxa"/>
            <w:vAlign w:val="center"/>
          </w:tcPr>
          <w:p w:rsidR="005E3361" w:rsidRDefault="005E3361" w:rsidP="00C96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bodů</w:t>
            </w:r>
          </w:p>
        </w:tc>
        <w:tc>
          <w:tcPr>
            <w:tcW w:w="4830" w:type="dxa"/>
            <w:vMerge/>
          </w:tcPr>
          <w:p w:rsidR="005E3361" w:rsidRPr="00855966" w:rsidRDefault="005E3361" w:rsidP="00C96276"/>
        </w:tc>
      </w:tr>
    </w:tbl>
    <w:p w:rsidR="00D853CB" w:rsidRDefault="001453F5" w:rsidP="001453F5">
      <w:pPr>
        <w:tabs>
          <w:tab w:val="left" w:pos="96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853CB" w:rsidRDefault="00D853CB" w:rsidP="00D853CB">
      <w:pPr>
        <w:rPr>
          <w:b/>
          <w:sz w:val="24"/>
          <w:szCs w:val="24"/>
        </w:rPr>
      </w:pPr>
    </w:p>
    <w:p w:rsidR="00D853CB" w:rsidRDefault="00D853CB" w:rsidP="00D853CB">
      <w:pPr>
        <w:rPr>
          <w:b/>
          <w:sz w:val="24"/>
          <w:szCs w:val="24"/>
        </w:rPr>
      </w:pPr>
    </w:p>
    <w:p w:rsidR="00D853CB" w:rsidRDefault="00D853CB" w:rsidP="00E332AE">
      <w:pPr>
        <w:rPr>
          <w:b/>
          <w:sz w:val="24"/>
          <w:szCs w:val="24"/>
        </w:rPr>
      </w:pPr>
    </w:p>
    <w:p w:rsidR="00DE3F0F" w:rsidRDefault="00DE3F0F" w:rsidP="00213C9B">
      <w:pPr>
        <w:rPr>
          <w:b/>
          <w:sz w:val="24"/>
          <w:szCs w:val="24"/>
        </w:rPr>
      </w:pPr>
    </w:p>
    <w:sectPr w:rsidR="00DE3F0F" w:rsidSect="00B90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A7" w:rsidRDefault="009430A7" w:rsidP="00FF2AA1">
      <w:pPr>
        <w:spacing w:after="0" w:line="240" w:lineRule="auto"/>
      </w:pPr>
      <w:r>
        <w:separator/>
      </w:r>
    </w:p>
  </w:endnote>
  <w:endnote w:type="continuationSeparator" w:id="0">
    <w:p w:rsidR="009430A7" w:rsidRDefault="009430A7" w:rsidP="00FF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688522"/>
      <w:docPartObj>
        <w:docPartGallery w:val="Page Numbers (Bottom of Page)"/>
        <w:docPartUnique/>
      </w:docPartObj>
    </w:sdtPr>
    <w:sdtContent>
      <w:p w:rsidR="00FF2AA1" w:rsidRDefault="008E43D3">
        <w:pPr>
          <w:pStyle w:val="Zpat"/>
          <w:jc w:val="center"/>
        </w:pPr>
        <w:r>
          <w:fldChar w:fldCharType="begin"/>
        </w:r>
        <w:r w:rsidR="00FF2AA1">
          <w:instrText>PAGE   \* MERGEFORMAT</w:instrText>
        </w:r>
        <w:r>
          <w:fldChar w:fldCharType="separate"/>
        </w:r>
        <w:r w:rsidR="002835A3">
          <w:rPr>
            <w:noProof/>
          </w:rPr>
          <w:t>1</w:t>
        </w:r>
        <w:r>
          <w:fldChar w:fldCharType="end"/>
        </w:r>
      </w:p>
    </w:sdtContent>
  </w:sdt>
  <w:p w:rsidR="00FF2AA1" w:rsidRDefault="00FF2AA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A7" w:rsidRDefault="009430A7" w:rsidP="00FF2AA1">
      <w:pPr>
        <w:spacing w:after="0" w:line="240" w:lineRule="auto"/>
      </w:pPr>
      <w:r>
        <w:separator/>
      </w:r>
    </w:p>
  </w:footnote>
  <w:footnote w:type="continuationSeparator" w:id="0">
    <w:p w:rsidR="009430A7" w:rsidRDefault="009430A7" w:rsidP="00FF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19"/>
    <w:rsid w:val="00040A24"/>
    <w:rsid w:val="00062860"/>
    <w:rsid w:val="00070D21"/>
    <w:rsid w:val="000B3125"/>
    <w:rsid w:val="000C3496"/>
    <w:rsid w:val="000E2F87"/>
    <w:rsid w:val="000F614A"/>
    <w:rsid w:val="00103AE1"/>
    <w:rsid w:val="001453F5"/>
    <w:rsid w:val="001555AB"/>
    <w:rsid w:val="001745C9"/>
    <w:rsid w:val="001C0318"/>
    <w:rsid w:val="001F5B2A"/>
    <w:rsid w:val="001F7D59"/>
    <w:rsid w:val="00213C9B"/>
    <w:rsid w:val="00273B0C"/>
    <w:rsid w:val="002835A3"/>
    <w:rsid w:val="002D136E"/>
    <w:rsid w:val="002E3361"/>
    <w:rsid w:val="00303336"/>
    <w:rsid w:val="003205CD"/>
    <w:rsid w:val="003350C6"/>
    <w:rsid w:val="00347E54"/>
    <w:rsid w:val="00350A81"/>
    <w:rsid w:val="00360B9C"/>
    <w:rsid w:val="003845CD"/>
    <w:rsid w:val="00394D99"/>
    <w:rsid w:val="003A181D"/>
    <w:rsid w:val="00420379"/>
    <w:rsid w:val="0045348C"/>
    <w:rsid w:val="00456353"/>
    <w:rsid w:val="00494466"/>
    <w:rsid w:val="00495CC4"/>
    <w:rsid w:val="00564FC0"/>
    <w:rsid w:val="00586BAE"/>
    <w:rsid w:val="005E3361"/>
    <w:rsid w:val="006436A8"/>
    <w:rsid w:val="00677786"/>
    <w:rsid w:val="00682348"/>
    <w:rsid w:val="006C5271"/>
    <w:rsid w:val="006E7742"/>
    <w:rsid w:val="006F5377"/>
    <w:rsid w:val="00746BDA"/>
    <w:rsid w:val="00781DC3"/>
    <w:rsid w:val="007D7AA9"/>
    <w:rsid w:val="007E09D8"/>
    <w:rsid w:val="0081224E"/>
    <w:rsid w:val="00831D87"/>
    <w:rsid w:val="008439E9"/>
    <w:rsid w:val="008546B2"/>
    <w:rsid w:val="00855966"/>
    <w:rsid w:val="00875D2A"/>
    <w:rsid w:val="00877274"/>
    <w:rsid w:val="0088133B"/>
    <w:rsid w:val="008866FD"/>
    <w:rsid w:val="008A30B8"/>
    <w:rsid w:val="008C3160"/>
    <w:rsid w:val="008D2D48"/>
    <w:rsid w:val="008E43D3"/>
    <w:rsid w:val="008E63E3"/>
    <w:rsid w:val="009430A7"/>
    <w:rsid w:val="009645C9"/>
    <w:rsid w:val="00974F51"/>
    <w:rsid w:val="0098661E"/>
    <w:rsid w:val="00992E31"/>
    <w:rsid w:val="009A7DCF"/>
    <w:rsid w:val="009B127F"/>
    <w:rsid w:val="00A138C8"/>
    <w:rsid w:val="00A43DFC"/>
    <w:rsid w:val="00A51439"/>
    <w:rsid w:val="00A91163"/>
    <w:rsid w:val="00AA2728"/>
    <w:rsid w:val="00AB4BC2"/>
    <w:rsid w:val="00AC0793"/>
    <w:rsid w:val="00AE1910"/>
    <w:rsid w:val="00AE2F98"/>
    <w:rsid w:val="00AF575A"/>
    <w:rsid w:val="00B366C4"/>
    <w:rsid w:val="00B4683A"/>
    <w:rsid w:val="00B5024E"/>
    <w:rsid w:val="00B90C19"/>
    <w:rsid w:val="00BA2E2F"/>
    <w:rsid w:val="00BC5B9E"/>
    <w:rsid w:val="00BF07E0"/>
    <w:rsid w:val="00BF6833"/>
    <w:rsid w:val="00BF758B"/>
    <w:rsid w:val="00C165F5"/>
    <w:rsid w:val="00C35A21"/>
    <w:rsid w:val="00C411FE"/>
    <w:rsid w:val="00C47A49"/>
    <w:rsid w:val="00C5589A"/>
    <w:rsid w:val="00C61432"/>
    <w:rsid w:val="00C67F1C"/>
    <w:rsid w:val="00C72F71"/>
    <w:rsid w:val="00C96276"/>
    <w:rsid w:val="00CE74C9"/>
    <w:rsid w:val="00CF3907"/>
    <w:rsid w:val="00D04F05"/>
    <w:rsid w:val="00D07013"/>
    <w:rsid w:val="00D52306"/>
    <w:rsid w:val="00D853CB"/>
    <w:rsid w:val="00D861B3"/>
    <w:rsid w:val="00DA6BC1"/>
    <w:rsid w:val="00DE3F0F"/>
    <w:rsid w:val="00E178CA"/>
    <w:rsid w:val="00E332AE"/>
    <w:rsid w:val="00E33576"/>
    <w:rsid w:val="00E356DD"/>
    <w:rsid w:val="00E44BFF"/>
    <w:rsid w:val="00E80798"/>
    <w:rsid w:val="00E97F68"/>
    <w:rsid w:val="00EA1295"/>
    <w:rsid w:val="00EC7F08"/>
    <w:rsid w:val="00F05F0A"/>
    <w:rsid w:val="00F627FD"/>
    <w:rsid w:val="00F76030"/>
    <w:rsid w:val="00F87873"/>
    <w:rsid w:val="00F93EB6"/>
    <w:rsid w:val="00F9621D"/>
    <w:rsid w:val="00FA726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AA1"/>
  </w:style>
  <w:style w:type="paragraph" w:styleId="Zpat">
    <w:name w:val="footer"/>
    <w:basedOn w:val="Normln"/>
    <w:link w:val="ZpatChar"/>
    <w:uiPriority w:val="99"/>
    <w:unhideWhenUsed/>
    <w:rsid w:val="00FF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AA1"/>
  </w:style>
  <w:style w:type="character" w:styleId="Odkazintenzivn">
    <w:name w:val="Intense Reference"/>
    <w:basedOn w:val="Standardnpsmoodstavce"/>
    <w:uiPriority w:val="32"/>
    <w:qFormat/>
    <w:rsid w:val="00BF758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3768-ED87-4E42-9421-BF2B571F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orsag.jakub</dc:creator>
  <cp:lastModifiedBy>ulicna.katerina</cp:lastModifiedBy>
  <cp:revision>2</cp:revision>
  <dcterms:created xsi:type="dcterms:W3CDTF">2019-05-20T10:21:00Z</dcterms:created>
  <dcterms:modified xsi:type="dcterms:W3CDTF">2019-05-20T10:21:00Z</dcterms:modified>
</cp:coreProperties>
</file>